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BB1" w:rsidRDefault="009F2BB1" w:rsidP="009F2BB1">
      <w:pPr>
        <w:pStyle w:val="c0"/>
        <w:shd w:val="clear" w:color="auto" w:fill="FFFFFF"/>
        <w:spacing w:before="0" w:beforeAutospacing="0" w:after="0" w:afterAutospacing="0"/>
        <w:ind w:left="-567"/>
        <w:jc w:val="center"/>
        <w:rPr>
          <w:rStyle w:val="c7"/>
          <w:rFonts w:ascii="Bookman Old Style" w:hAnsi="Bookman Old Style"/>
          <w:b/>
          <w:bCs/>
          <w:sz w:val="28"/>
          <w:szCs w:val="28"/>
        </w:rPr>
      </w:pPr>
      <w:r w:rsidRPr="009F2BB1">
        <w:rPr>
          <w:rStyle w:val="c7"/>
          <w:rFonts w:ascii="Bookman Old Style" w:hAnsi="Bookman Old Style"/>
          <w:b/>
          <w:bCs/>
          <w:sz w:val="28"/>
          <w:szCs w:val="28"/>
        </w:rPr>
        <w:t>Что такое пальчиковые игры?</w:t>
      </w:r>
      <w:r>
        <w:rPr>
          <w:rStyle w:val="c7"/>
          <w:rFonts w:ascii="Bookman Old Style" w:hAnsi="Bookman Old Style"/>
          <w:b/>
          <w:bCs/>
          <w:sz w:val="28"/>
          <w:szCs w:val="28"/>
        </w:rPr>
        <w:t xml:space="preserve"> Какая от них польза?</w:t>
      </w:r>
    </w:p>
    <w:p w:rsidR="009F2BB1" w:rsidRDefault="009F2BB1" w:rsidP="009F2BB1">
      <w:pPr>
        <w:pStyle w:val="c0"/>
        <w:shd w:val="clear" w:color="auto" w:fill="FFFFFF"/>
        <w:spacing w:before="0" w:beforeAutospacing="0" w:after="0" w:afterAutospacing="0"/>
        <w:ind w:left="-567"/>
        <w:jc w:val="center"/>
        <w:rPr>
          <w:rStyle w:val="c7"/>
          <w:rFonts w:ascii="Bookman Old Style" w:hAnsi="Bookman Old Style"/>
          <w:b/>
          <w:bCs/>
          <w:sz w:val="28"/>
          <w:szCs w:val="28"/>
        </w:rPr>
      </w:pPr>
    </w:p>
    <w:p w:rsidR="00DB6450" w:rsidRDefault="009F2BB1" w:rsidP="00DB6450">
      <w:pPr>
        <w:shd w:val="clear" w:color="auto" w:fill="FFFFFF"/>
        <w:spacing w:after="135" w:line="240" w:lineRule="auto"/>
        <w:ind w:left="-851" w:firstLine="709"/>
        <w:jc w:val="both"/>
        <w:rPr>
          <w:rFonts w:ascii="Bookman Old Style" w:eastAsia="Times New Roman" w:hAnsi="Bookman Old Style" w:cs="Helvetica"/>
          <w:sz w:val="24"/>
          <w:szCs w:val="24"/>
          <w:lang w:eastAsia="ru-RU"/>
        </w:rPr>
      </w:pP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Ученые, изучаю</w:t>
      </w:r>
      <w:r>
        <w:rPr>
          <w:rFonts w:ascii="Bookman Old Style" w:eastAsia="Times New Roman" w:hAnsi="Bookman Old Style" w:cs="Helvetica"/>
          <w:sz w:val="24"/>
          <w:szCs w:val="24"/>
          <w:lang w:eastAsia="ru-RU"/>
        </w:rPr>
        <w:t>щие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деятельность детского мозга, отмечают большое стимулирующее значение функции руки. </w:t>
      </w:r>
      <w:r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Было установлено, 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что уровень развития речи детей находится в прямой зависимости от степени </w:t>
      </w:r>
      <w:proofErr w:type="spellStart"/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сформированности</w:t>
      </w:r>
      <w:proofErr w:type="spellEnd"/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тонких движений пальцев рук.</w:t>
      </w:r>
      <w:r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</w:t>
      </w:r>
      <w:r w:rsidR="00DB6450">
        <w:rPr>
          <w:rFonts w:ascii="Bookman Old Style" w:eastAsia="Times New Roman" w:hAnsi="Bookman Old Style" w:cs="Helvetica"/>
          <w:sz w:val="24"/>
          <w:szCs w:val="24"/>
          <w:lang w:eastAsia="ru-RU"/>
        </w:rPr>
        <w:t>Исходя из этого,</w:t>
      </w:r>
      <w:r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</w:t>
      </w:r>
      <w:r w:rsidR="00DB6450">
        <w:rPr>
          <w:rFonts w:ascii="Bookman Old Style" w:eastAsia="Times New Roman" w:hAnsi="Bookman Old Style" w:cs="Helvetica"/>
          <w:sz w:val="24"/>
          <w:szCs w:val="24"/>
          <w:lang w:eastAsia="ru-RU"/>
        </w:rPr>
        <w:t>мы делаем</w:t>
      </w:r>
      <w:r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вывод, что </w:t>
      </w:r>
      <w:r w:rsidRPr="00DB6450">
        <w:rPr>
          <w:rFonts w:ascii="Bookman Old Style" w:eastAsia="Times New Roman" w:hAnsi="Bookman Old Style" w:cs="Helvetica"/>
          <w:sz w:val="24"/>
          <w:szCs w:val="24"/>
          <w:u w:val="single"/>
          <w:lang w:eastAsia="ru-RU"/>
        </w:rPr>
        <w:t>пальчиков</w:t>
      </w:r>
      <w:r w:rsidR="00DB6450" w:rsidRPr="00DB6450">
        <w:rPr>
          <w:rFonts w:ascii="Bookman Old Style" w:eastAsia="Times New Roman" w:hAnsi="Bookman Old Style" w:cs="Helvetica"/>
          <w:sz w:val="24"/>
          <w:szCs w:val="24"/>
          <w:u w:val="single"/>
          <w:lang w:eastAsia="ru-RU"/>
        </w:rPr>
        <w:t>ая</w:t>
      </w:r>
      <w:r w:rsidRPr="00DB6450">
        <w:rPr>
          <w:rFonts w:ascii="Bookman Old Style" w:eastAsia="Times New Roman" w:hAnsi="Bookman Old Style" w:cs="Helvetica"/>
          <w:sz w:val="24"/>
          <w:szCs w:val="24"/>
          <w:u w:val="single"/>
          <w:lang w:eastAsia="ru-RU"/>
        </w:rPr>
        <w:t xml:space="preserve"> гимнастик</w:t>
      </w:r>
      <w:r w:rsidR="00DB6450" w:rsidRPr="00DB6450">
        <w:rPr>
          <w:rFonts w:ascii="Bookman Old Style" w:eastAsia="Times New Roman" w:hAnsi="Bookman Old Style" w:cs="Helvetica"/>
          <w:sz w:val="24"/>
          <w:szCs w:val="24"/>
          <w:u w:val="single"/>
          <w:lang w:eastAsia="ru-RU"/>
        </w:rPr>
        <w:t>а</w:t>
      </w:r>
      <w:r w:rsidR="00DB6450">
        <w:rPr>
          <w:rFonts w:ascii="Bookman Old Style" w:eastAsia="Times New Roman" w:hAnsi="Bookman Old Style" w:cs="Helvetica"/>
          <w:b/>
          <w:i/>
          <w:sz w:val="24"/>
          <w:szCs w:val="24"/>
          <w:lang w:eastAsia="ru-RU"/>
        </w:rPr>
        <w:t xml:space="preserve"> </w:t>
      </w:r>
      <w:r w:rsidR="00DB6450" w:rsidRPr="00DB6450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должна 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использоваться в рабо</w:t>
      </w:r>
      <w:r w:rsidR="00DB6450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те со всеми 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детьми</w:t>
      </w:r>
      <w:r w:rsidR="00DB6450">
        <w:rPr>
          <w:rFonts w:ascii="Bookman Old Style" w:eastAsia="Times New Roman" w:hAnsi="Bookman Old Style" w:cs="Helvetica"/>
          <w:sz w:val="24"/>
          <w:szCs w:val="24"/>
          <w:lang w:eastAsia="ru-RU"/>
        </w:rPr>
        <w:t>,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</w:t>
      </w:r>
      <w:r w:rsidR="00DB6450">
        <w:rPr>
          <w:rFonts w:ascii="Bookman Old Style" w:eastAsia="Times New Roman" w:hAnsi="Bookman Old Style" w:cs="Helvetica"/>
          <w:sz w:val="24"/>
          <w:szCs w:val="24"/>
          <w:lang w:eastAsia="ru-RU"/>
        </w:rPr>
        <w:t>особенно,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где имеется отставание, задержка </w:t>
      </w:r>
      <w:r w:rsidR="00DB6450">
        <w:rPr>
          <w:rFonts w:ascii="Bookman Old Style" w:eastAsia="Times New Roman" w:hAnsi="Bookman Old Style" w:cs="Helvetica"/>
          <w:sz w:val="24"/>
          <w:szCs w:val="24"/>
          <w:lang w:eastAsia="ru-RU"/>
        </w:rPr>
        <w:t>развития моторной стороны речи.</w:t>
      </w:r>
    </w:p>
    <w:p w:rsidR="00DB6450" w:rsidRPr="00C1293D" w:rsidRDefault="00DB6450" w:rsidP="00C1293D">
      <w:pPr>
        <w:shd w:val="clear" w:color="auto" w:fill="FFFFFF"/>
        <w:spacing w:after="135" w:line="240" w:lineRule="auto"/>
        <w:ind w:left="-851" w:firstLine="709"/>
        <w:jc w:val="center"/>
        <w:rPr>
          <w:rFonts w:ascii="Bookman Old Style" w:eastAsia="Times New Roman" w:hAnsi="Bookman Old Style" w:cs="Helvetica"/>
          <w:b/>
          <w:sz w:val="24"/>
          <w:szCs w:val="24"/>
          <w:lang w:eastAsia="ru-RU"/>
        </w:rPr>
      </w:pPr>
      <w:r w:rsidRPr="00C1293D">
        <w:rPr>
          <w:rFonts w:ascii="Bookman Old Style" w:eastAsia="Times New Roman" w:hAnsi="Bookman Old Style" w:cs="Helvetica"/>
          <w:b/>
          <w:sz w:val="24"/>
          <w:szCs w:val="24"/>
          <w:lang w:eastAsia="ru-RU"/>
        </w:rPr>
        <w:t>Причины появления пальчиковых игр</w:t>
      </w:r>
    </w:p>
    <w:p w:rsidR="009F2BB1" w:rsidRDefault="00DB6450" w:rsidP="00DB6450">
      <w:pPr>
        <w:shd w:val="clear" w:color="auto" w:fill="FFFFFF"/>
        <w:spacing w:after="135" w:line="240" w:lineRule="auto"/>
        <w:ind w:left="-851" w:firstLine="709"/>
        <w:jc w:val="both"/>
        <w:rPr>
          <w:rFonts w:ascii="Bookman Old Style" w:eastAsia="Times New Roman" w:hAnsi="Bookman Old Style" w:cs="Helvetica"/>
          <w:sz w:val="24"/>
          <w:szCs w:val="24"/>
          <w:lang w:eastAsia="ru-RU"/>
        </w:rPr>
      </w:pPr>
      <w:proofErr w:type="gramStart"/>
      <w:r>
        <w:rPr>
          <w:rFonts w:ascii="Bookman Old Style" w:eastAsia="Times New Roman" w:hAnsi="Bookman Old Style" w:cs="Helvetica"/>
          <w:sz w:val="24"/>
          <w:szCs w:val="24"/>
          <w:lang w:eastAsia="ru-RU"/>
        </w:rPr>
        <w:t>В</w:t>
      </w:r>
      <w:r w:rsidR="009F2BB1"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последние 5-10 лет уровень речевого развития детей заметно снизился.</w:t>
      </w:r>
      <w:proofErr w:type="gramEnd"/>
      <w:r w:rsidR="009F2BB1"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</w:t>
      </w:r>
      <w:r w:rsidR="002C080E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Причина </w:t>
      </w:r>
      <w:r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- </w:t>
      </w:r>
      <w:r w:rsidR="009F2BB1"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Helvetica"/>
          <w:sz w:val="24"/>
          <w:szCs w:val="24"/>
          <w:lang w:eastAsia="ru-RU"/>
        </w:rPr>
        <w:t>р</w:t>
      </w:r>
      <w:r w:rsidR="009F2BB1"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одители меньше говорят с детьми, потому что многие из них страшно заняты на работе. Дети и сами меньше говорят, потому что больше смотрят и слушают (теле-аудио-видео...). Они редко делают что-то своими руками, потому что современные игрушки и вещи устроены максимально удобно, но не э</w:t>
      </w:r>
      <w:r>
        <w:rPr>
          <w:rFonts w:ascii="Bookman Old Style" w:eastAsia="Times New Roman" w:hAnsi="Bookman Old Style" w:cs="Helvetica"/>
          <w:sz w:val="24"/>
          <w:szCs w:val="24"/>
          <w:lang w:eastAsia="ru-RU"/>
        </w:rPr>
        <w:t>ффективно для развития моторики.</w:t>
      </w:r>
    </w:p>
    <w:p w:rsidR="002C080E" w:rsidRPr="009F2BB1" w:rsidRDefault="002C080E" w:rsidP="002C080E">
      <w:pPr>
        <w:shd w:val="clear" w:color="auto" w:fill="FFFFFF"/>
        <w:spacing w:before="270" w:after="135" w:line="285" w:lineRule="atLeast"/>
        <w:ind w:left="-851"/>
        <w:jc w:val="center"/>
        <w:outlineLvl w:val="2"/>
        <w:rPr>
          <w:rFonts w:ascii="Bookman Old Style" w:eastAsia="Times New Roman" w:hAnsi="Bookman Old Style" w:cs="Helvetica"/>
          <w:sz w:val="24"/>
          <w:szCs w:val="24"/>
          <w:lang w:eastAsia="ru-RU"/>
        </w:rPr>
      </w:pPr>
      <w:r>
        <w:rPr>
          <w:rFonts w:ascii="Bookman Old Style" w:eastAsia="Times New Roman" w:hAnsi="Bookman Old Style" w:cs="Helvetica"/>
          <w:b/>
          <w:bCs/>
          <w:sz w:val="24"/>
          <w:szCs w:val="24"/>
          <w:lang w:eastAsia="ru-RU"/>
        </w:rPr>
        <w:t>Что представляет собой п</w:t>
      </w:r>
      <w:r w:rsidRPr="009F2BB1">
        <w:rPr>
          <w:rFonts w:ascii="Bookman Old Style" w:eastAsia="Times New Roman" w:hAnsi="Bookman Old Style" w:cs="Helvetica"/>
          <w:b/>
          <w:bCs/>
          <w:sz w:val="24"/>
          <w:szCs w:val="24"/>
          <w:lang w:eastAsia="ru-RU"/>
        </w:rPr>
        <w:t>альчиков</w:t>
      </w:r>
      <w:r>
        <w:rPr>
          <w:rFonts w:ascii="Bookman Old Style" w:eastAsia="Times New Roman" w:hAnsi="Bookman Old Style" w:cs="Helvetica"/>
          <w:b/>
          <w:bCs/>
          <w:sz w:val="24"/>
          <w:szCs w:val="24"/>
          <w:lang w:eastAsia="ru-RU"/>
        </w:rPr>
        <w:t xml:space="preserve">ая </w:t>
      </w:r>
      <w:r w:rsidRPr="009F2BB1">
        <w:rPr>
          <w:rFonts w:ascii="Bookman Old Style" w:eastAsia="Times New Roman" w:hAnsi="Bookman Old Style" w:cs="Helvetica"/>
          <w:b/>
          <w:bCs/>
          <w:sz w:val="24"/>
          <w:szCs w:val="24"/>
          <w:lang w:eastAsia="ru-RU"/>
        </w:rPr>
        <w:t xml:space="preserve"> игр</w:t>
      </w:r>
      <w:r>
        <w:rPr>
          <w:rFonts w:ascii="Bookman Old Style" w:eastAsia="Times New Roman" w:hAnsi="Bookman Old Style" w:cs="Helvetica"/>
          <w:b/>
          <w:bCs/>
          <w:sz w:val="24"/>
          <w:szCs w:val="24"/>
          <w:lang w:eastAsia="ru-RU"/>
        </w:rPr>
        <w:t>а? Какова её польза?</w:t>
      </w:r>
    </w:p>
    <w:p w:rsidR="009F2BB1" w:rsidRDefault="002C080E" w:rsidP="002C080E">
      <w:pPr>
        <w:shd w:val="clear" w:color="auto" w:fill="FFFFFF"/>
        <w:spacing w:after="135" w:line="240" w:lineRule="auto"/>
        <w:ind w:left="-851" w:firstLine="709"/>
        <w:jc w:val="both"/>
        <w:rPr>
          <w:rFonts w:ascii="Bookman Old Style" w:eastAsia="Times New Roman" w:hAnsi="Bookman Old Style" w:cs="Helvetica"/>
          <w:sz w:val="24"/>
          <w:szCs w:val="24"/>
          <w:lang w:eastAsia="ru-RU"/>
        </w:rPr>
      </w:pP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Пальчиковые игры представляют собой </w:t>
      </w:r>
      <w:r w:rsidRPr="009F2BB1">
        <w:rPr>
          <w:rFonts w:ascii="Bookman Old Style" w:eastAsia="Times New Roman" w:hAnsi="Bookman Old Style" w:cs="Helvetica"/>
          <w:sz w:val="24"/>
          <w:szCs w:val="24"/>
          <w:u w:val="single"/>
          <w:lang w:eastAsia="ru-RU"/>
        </w:rPr>
        <w:t>инсценировку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стихов и </w:t>
      </w:r>
      <w:proofErr w:type="spellStart"/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потешек</w:t>
      </w:r>
      <w:proofErr w:type="spellEnd"/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, рифмованных историй, сказок при помощи пальцев. Благодаря </w:t>
      </w:r>
      <w:r>
        <w:rPr>
          <w:rFonts w:ascii="Bookman Old Style" w:eastAsia="Times New Roman" w:hAnsi="Bookman Old Style" w:cs="Helvetica"/>
          <w:sz w:val="24"/>
          <w:szCs w:val="24"/>
          <w:lang w:eastAsia="ru-RU"/>
        </w:rPr>
        <w:t>этому ребенок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получает новые тактильные впечатления, учится концентрироват</w:t>
      </w:r>
      <w:r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ь внимание и сосредотачиваться, 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формир</w:t>
      </w:r>
      <w:r>
        <w:rPr>
          <w:rFonts w:ascii="Bookman Old Style" w:eastAsia="Times New Roman" w:hAnsi="Bookman Old Style" w:cs="Helvetica"/>
          <w:sz w:val="24"/>
          <w:szCs w:val="24"/>
          <w:lang w:eastAsia="ru-RU"/>
        </w:rPr>
        <w:t>ует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правильно</w:t>
      </w:r>
      <w:r>
        <w:rPr>
          <w:rFonts w:ascii="Bookman Old Style" w:eastAsia="Times New Roman" w:hAnsi="Bookman Old Style" w:cs="Helvetica"/>
          <w:sz w:val="24"/>
          <w:szCs w:val="24"/>
          <w:lang w:eastAsia="ru-RU"/>
        </w:rPr>
        <w:t>е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прои</w:t>
      </w:r>
      <w:r>
        <w:rPr>
          <w:rFonts w:ascii="Bookman Old Style" w:eastAsia="Times New Roman" w:hAnsi="Bookman Old Style" w:cs="Helvetica"/>
          <w:sz w:val="24"/>
          <w:szCs w:val="24"/>
          <w:lang w:eastAsia="ru-RU"/>
        </w:rPr>
        <w:t>зношение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, избав</w:t>
      </w:r>
      <w:r>
        <w:rPr>
          <w:rFonts w:ascii="Bookman Old Style" w:eastAsia="Times New Roman" w:hAnsi="Bookman Old Style" w:cs="Helvetica"/>
          <w:sz w:val="24"/>
          <w:szCs w:val="24"/>
          <w:lang w:eastAsia="ru-RU"/>
        </w:rPr>
        <w:t>ляется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от монотонно</w:t>
      </w:r>
      <w:r>
        <w:rPr>
          <w:rFonts w:ascii="Bookman Old Style" w:eastAsia="Times New Roman" w:hAnsi="Bookman Old Style" w:cs="Helvetica"/>
          <w:sz w:val="24"/>
          <w:szCs w:val="24"/>
          <w:lang w:eastAsia="ru-RU"/>
        </w:rPr>
        <w:t>сти речи, нормализует её темп.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</w:t>
      </w:r>
      <w:r w:rsidR="009F2BB1"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Игры с пальчиками – это не только стимул для развития речи и мелкой моторики, но и один из вариантов радостного общения с близкими людьми. </w:t>
      </w:r>
    </w:p>
    <w:p w:rsidR="00C1293D" w:rsidRPr="00C1293D" w:rsidRDefault="00C1293D" w:rsidP="00C1293D">
      <w:pPr>
        <w:shd w:val="clear" w:color="auto" w:fill="FFFFFF"/>
        <w:spacing w:after="135" w:line="240" w:lineRule="auto"/>
        <w:ind w:left="-851" w:firstLine="709"/>
        <w:jc w:val="center"/>
        <w:rPr>
          <w:rFonts w:ascii="Bookman Old Style" w:eastAsia="Times New Roman" w:hAnsi="Bookman Old Style" w:cs="Helvetica"/>
          <w:b/>
          <w:sz w:val="24"/>
          <w:szCs w:val="24"/>
          <w:lang w:eastAsia="ru-RU"/>
        </w:rPr>
      </w:pPr>
      <w:r w:rsidRPr="00C1293D">
        <w:rPr>
          <w:rFonts w:ascii="Bookman Old Style" w:eastAsia="Times New Roman" w:hAnsi="Bookman Old Style" w:cs="Helvetica"/>
          <w:b/>
          <w:sz w:val="24"/>
          <w:szCs w:val="24"/>
          <w:lang w:eastAsia="ru-RU"/>
        </w:rPr>
        <w:t>С какого возраста можно играть в пальчиковые игры?</w:t>
      </w:r>
    </w:p>
    <w:p w:rsidR="002C080E" w:rsidRDefault="002C080E" w:rsidP="00C1293D">
      <w:pPr>
        <w:shd w:val="clear" w:color="auto" w:fill="FFFFFF"/>
        <w:spacing w:after="135" w:line="240" w:lineRule="auto"/>
        <w:ind w:left="-851" w:firstLine="709"/>
        <w:jc w:val="both"/>
        <w:rPr>
          <w:rFonts w:ascii="Bookman Old Style" w:eastAsia="Times New Roman" w:hAnsi="Bookman Old Style" w:cs="Helvetica"/>
          <w:sz w:val="24"/>
          <w:szCs w:val="24"/>
          <w:lang w:eastAsia="ru-RU"/>
        </w:rPr>
      </w:pP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Тренировку пальцев рук уже можно н</w:t>
      </w:r>
      <w:r w:rsidR="00C1293D">
        <w:rPr>
          <w:rFonts w:ascii="Bookman Old Style" w:eastAsia="Times New Roman" w:hAnsi="Bookman Old Style" w:cs="Helvetica"/>
          <w:sz w:val="24"/>
          <w:szCs w:val="24"/>
          <w:lang w:eastAsia="ru-RU"/>
        </w:rPr>
        <w:t>ачинать в возрасте 6-7 месяцев</w:t>
      </w:r>
      <w:proofErr w:type="gramStart"/>
      <w:r w:rsidR="00C1293D">
        <w:rPr>
          <w:rFonts w:ascii="Bookman Old Style" w:eastAsia="Times New Roman" w:hAnsi="Bookman Old Style" w:cs="Helvetica"/>
          <w:sz w:val="24"/>
          <w:szCs w:val="24"/>
          <w:lang w:eastAsia="ru-RU"/>
        </w:rPr>
        <w:t>.</w:t>
      </w:r>
      <w:proofErr w:type="gramEnd"/>
      <w:r w:rsidR="00C1293D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С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юда входит</w:t>
      </w:r>
      <w:r w:rsidR="00C1293D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: 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массаж кисти рук и каждого пальчика, каждой его фаланги</w:t>
      </w:r>
      <w:r w:rsidR="00C1293D">
        <w:rPr>
          <w:rFonts w:ascii="Bookman Old Style" w:eastAsia="Times New Roman" w:hAnsi="Bookman Old Style" w:cs="Helvetica"/>
          <w:sz w:val="24"/>
          <w:szCs w:val="24"/>
          <w:lang w:eastAsia="ru-RU"/>
        </w:rPr>
        <w:t>,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разминание и поглаживание ежедневно в течение 2-3 минут.</w:t>
      </w:r>
      <w:r w:rsidRPr="002C080E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</w:t>
      </w:r>
      <w:r w:rsidR="00C1293D">
        <w:rPr>
          <w:rFonts w:ascii="Bookman Old Style" w:eastAsia="Times New Roman" w:hAnsi="Bookman Old Style" w:cs="Helvetica"/>
          <w:sz w:val="24"/>
          <w:szCs w:val="24"/>
          <w:lang w:eastAsia="ru-RU"/>
        </w:rPr>
        <w:t>С 10 месяцев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проводят активные упражнения для пальцев рук, вовлекая в движение больше пальцев с хорошей, достаточной амплитудой. Упражнения подбираются с учетом возрастных особенностей.</w:t>
      </w:r>
      <w:r w:rsidR="00C1293D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Самые маленькие </w:t>
      </w: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выполняют упражнения для одной руки, </w:t>
      </w:r>
      <w:proofErr w:type="gramStart"/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трех-четырехлетние</w:t>
      </w:r>
      <w:proofErr w:type="gramEnd"/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 xml:space="preserve"> дети задействуют все пальцы, а после четырех лет в игру вводятся различные предметы — шарики, кубики и т.п.</w:t>
      </w:r>
    </w:p>
    <w:p w:rsidR="00C1293D" w:rsidRPr="00C1293D" w:rsidRDefault="00C1293D" w:rsidP="00C1293D">
      <w:pPr>
        <w:shd w:val="clear" w:color="auto" w:fill="FFFFFF"/>
        <w:spacing w:after="135" w:line="240" w:lineRule="auto"/>
        <w:ind w:left="-851" w:firstLine="709"/>
        <w:jc w:val="center"/>
        <w:rPr>
          <w:rFonts w:ascii="Bookman Old Style" w:eastAsia="Times New Roman" w:hAnsi="Bookman Old Style" w:cs="Helvetica"/>
          <w:b/>
          <w:sz w:val="24"/>
          <w:szCs w:val="24"/>
          <w:lang w:eastAsia="ru-RU"/>
        </w:rPr>
      </w:pPr>
      <w:r w:rsidRPr="00C1293D">
        <w:rPr>
          <w:rFonts w:ascii="Bookman Old Style" w:eastAsia="Times New Roman" w:hAnsi="Bookman Old Style" w:cs="Helvetica"/>
          <w:b/>
          <w:sz w:val="24"/>
          <w:szCs w:val="24"/>
          <w:lang w:eastAsia="ru-RU"/>
        </w:rPr>
        <w:t>Как играть в пальчиковую игру?</w:t>
      </w:r>
    </w:p>
    <w:p w:rsidR="009F2BB1" w:rsidRPr="009F2BB1" w:rsidRDefault="009F2BB1" w:rsidP="00C1293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/>
        <w:jc w:val="both"/>
        <w:rPr>
          <w:rFonts w:ascii="Bookman Old Style" w:eastAsia="Times New Roman" w:hAnsi="Bookman Old Style" w:cs="Helvetica"/>
          <w:sz w:val="24"/>
          <w:szCs w:val="24"/>
          <w:lang w:eastAsia="ru-RU"/>
        </w:rPr>
      </w:pP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Взрослый сначала показывает игру малышу сам.</w:t>
      </w:r>
    </w:p>
    <w:p w:rsidR="009F2BB1" w:rsidRPr="009F2BB1" w:rsidRDefault="009F2BB1" w:rsidP="00C1293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/>
        <w:jc w:val="both"/>
        <w:rPr>
          <w:rFonts w:ascii="Bookman Old Style" w:eastAsia="Times New Roman" w:hAnsi="Bookman Old Style" w:cs="Helvetica"/>
          <w:sz w:val="24"/>
          <w:szCs w:val="24"/>
          <w:lang w:eastAsia="ru-RU"/>
        </w:rPr>
      </w:pP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Взрослый показывает игру, манипулируя пальцами и ручкой ребёнка.</w:t>
      </w:r>
    </w:p>
    <w:p w:rsidR="009F2BB1" w:rsidRPr="009F2BB1" w:rsidRDefault="009F2BB1" w:rsidP="009F2BB1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/>
        <w:jc w:val="both"/>
        <w:rPr>
          <w:rFonts w:ascii="Bookman Old Style" w:eastAsia="Times New Roman" w:hAnsi="Bookman Old Style" w:cs="Helvetica"/>
          <w:sz w:val="24"/>
          <w:szCs w:val="24"/>
          <w:lang w:eastAsia="ru-RU"/>
        </w:rPr>
      </w:pP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Взрослый и ребёнок выполняют движения одновременно, взрослый проговаривает текст.</w:t>
      </w:r>
    </w:p>
    <w:p w:rsidR="009F2BB1" w:rsidRPr="009F2BB1" w:rsidRDefault="009F2BB1" w:rsidP="009F2BB1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/>
        <w:jc w:val="both"/>
        <w:rPr>
          <w:rFonts w:ascii="Bookman Old Style" w:eastAsia="Times New Roman" w:hAnsi="Bookman Old Style" w:cs="Helvetica"/>
          <w:sz w:val="24"/>
          <w:szCs w:val="24"/>
          <w:lang w:eastAsia="ru-RU"/>
        </w:rPr>
      </w:pP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Ребёнок выполняет движения с необходимой помощью взрослого, который произносит текст.</w:t>
      </w:r>
    </w:p>
    <w:p w:rsidR="009F2BB1" w:rsidRPr="009F2BB1" w:rsidRDefault="009F2BB1" w:rsidP="00C1293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/>
        <w:jc w:val="both"/>
        <w:rPr>
          <w:rFonts w:ascii="Bookman Old Style" w:eastAsia="Times New Roman" w:hAnsi="Bookman Old Style" w:cs="Helvetica"/>
          <w:sz w:val="24"/>
          <w:szCs w:val="24"/>
          <w:lang w:eastAsia="ru-RU"/>
        </w:rPr>
      </w:pPr>
      <w:r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Ребёнок выполняет движения и проговаривает текст, а взрослый подсказывает и помогает.</w:t>
      </w:r>
    </w:p>
    <w:p w:rsidR="009F2BB1" w:rsidRPr="009F2BB1" w:rsidRDefault="009F2BB1" w:rsidP="00E83B23">
      <w:pPr>
        <w:shd w:val="clear" w:color="auto" w:fill="FFFFFF"/>
        <w:spacing w:after="135" w:line="240" w:lineRule="auto"/>
        <w:jc w:val="center"/>
        <w:rPr>
          <w:rFonts w:ascii="Bookman Old Style" w:eastAsia="Times New Roman" w:hAnsi="Bookman Old Style" w:cs="Helvetica"/>
          <w:sz w:val="24"/>
          <w:szCs w:val="24"/>
          <w:lang w:eastAsia="ru-RU"/>
        </w:rPr>
      </w:pPr>
      <w:r w:rsidRPr="009F2BB1">
        <w:rPr>
          <w:rFonts w:ascii="Bookman Old Style" w:eastAsia="Times New Roman" w:hAnsi="Bookman Old Style" w:cs="Helvetica"/>
          <w:b/>
          <w:bCs/>
          <w:sz w:val="24"/>
          <w:szCs w:val="24"/>
          <w:lang w:eastAsia="ru-RU"/>
        </w:rPr>
        <w:t>Рекомендации:</w:t>
      </w:r>
    </w:p>
    <w:p w:rsidR="009F2BB1" w:rsidRPr="009F2BB1" w:rsidRDefault="00E83B23" w:rsidP="00E83B23">
      <w:pPr>
        <w:shd w:val="clear" w:color="auto" w:fill="FFFFFF"/>
        <w:spacing w:after="0" w:line="240" w:lineRule="auto"/>
        <w:ind w:left="-851"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F2BB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Проводите занятия весело, «не замечайте», если малыш на первых порах делает что-то неправильно, поощряйте </w:t>
      </w: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его </w:t>
      </w:r>
      <w:r w:rsidRPr="009F2BB1">
        <w:rPr>
          <w:rFonts w:ascii="Bookman Old Style" w:eastAsia="Times New Roman" w:hAnsi="Bookman Old Style" w:cs="Times New Roman"/>
          <w:sz w:val="24"/>
          <w:szCs w:val="24"/>
          <w:lang w:eastAsia="ru-RU"/>
        </w:rPr>
        <w:t>успехи.</w:t>
      </w: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9F2BB1"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Если в новой игре имеются не знакомые малышам персонажи или понятия, сначала расскажите о них, используя картинки или игрушки.</w:t>
      </w: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9F2BB1"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Используйте максимально выразительную мимику.</w:t>
      </w: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9F2BB1" w:rsidRPr="009F2BB1">
        <w:rPr>
          <w:rFonts w:ascii="Bookman Old Style" w:eastAsia="Times New Roman" w:hAnsi="Bookman Old Style" w:cs="Helvetica"/>
          <w:sz w:val="24"/>
          <w:szCs w:val="24"/>
          <w:lang w:eastAsia="ru-RU"/>
        </w:rPr>
        <w:t>Делайте в подходящих местах паузы, говорите то тише, то громче, определите, где можно говорить очень медленно, повторяйте, где возможно, движения без текста.</w:t>
      </w:r>
    </w:p>
    <w:p w:rsidR="009F2BB1" w:rsidRPr="009F2BB1" w:rsidRDefault="009F2BB1" w:rsidP="009F2BB1">
      <w:pPr>
        <w:pStyle w:val="c0"/>
        <w:shd w:val="clear" w:color="auto" w:fill="FFFFFF"/>
        <w:spacing w:before="0" w:beforeAutospacing="0" w:after="0" w:afterAutospacing="0"/>
        <w:rPr>
          <w:rStyle w:val="c7"/>
          <w:rFonts w:ascii="Bookman Old Style" w:hAnsi="Bookman Old Style"/>
          <w:b/>
          <w:bCs/>
        </w:rPr>
      </w:pPr>
    </w:p>
    <w:p w:rsidR="009F2BB1" w:rsidRDefault="009F2BB1" w:rsidP="009F2BB1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3366FF"/>
          <w:sz w:val="28"/>
          <w:szCs w:val="28"/>
        </w:rPr>
      </w:pPr>
    </w:p>
    <w:p w:rsidR="00501892" w:rsidRDefault="00000F28">
      <w:bookmarkStart w:id="0" w:name="_GoBack"/>
      <w:bookmarkEnd w:id="0"/>
    </w:p>
    <w:p w:rsidR="00DB6450" w:rsidRDefault="00DB6450"/>
    <w:sectPr w:rsidR="00DB6450" w:rsidSect="00E83B2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62496"/>
    <w:multiLevelType w:val="multilevel"/>
    <w:tmpl w:val="6C742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053A1F"/>
    <w:multiLevelType w:val="multilevel"/>
    <w:tmpl w:val="E2B02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464F0F"/>
    <w:multiLevelType w:val="multilevel"/>
    <w:tmpl w:val="5CB6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E9E4A01"/>
    <w:multiLevelType w:val="multilevel"/>
    <w:tmpl w:val="BE9A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F6"/>
    <w:rsid w:val="00000F28"/>
    <w:rsid w:val="002C080E"/>
    <w:rsid w:val="00752748"/>
    <w:rsid w:val="009F2BB1"/>
    <w:rsid w:val="00C1293D"/>
    <w:rsid w:val="00D025F6"/>
    <w:rsid w:val="00D82E0B"/>
    <w:rsid w:val="00DB6450"/>
    <w:rsid w:val="00E8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F2B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F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F2BB1"/>
  </w:style>
  <w:style w:type="character" w:customStyle="1" w:styleId="c4">
    <w:name w:val="c4"/>
    <w:basedOn w:val="a0"/>
    <w:rsid w:val="009F2BB1"/>
  </w:style>
  <w:style w:type="character" w:customStyle="1" w:styleId="c1">
    <w:name w:val="c1"/>
    <w:basedOn w:val="a0"/>
    <w:rsid w:val="009F2BB1"/>
  </w:style>
  <w:style w:type="paragraph" w:styleId="a3">
    <w:name w:val="Normal (Web)"/>
    <w:basedOn w:val="a"/>
    <w:uiPriority w:val="99"/>
    <w:semiHidden/>
    <w:unhideWhenUsed/>
    <w:rsid w:val="009F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2BB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2B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F2B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F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F2BB1"/>
  </w:style>
  <w:style w:type="character" w:customStyle="1" w:styleId="c4">
    <w:name w:val="c4"/>
    <w:basedOn w:val="a0"/>
    <w:rsid w:val="009F2BB1"/>
  </w:style>
  <w:style w:type="character" w:customStyle="1" w:styleId="c1">
    <w:name w:val="c1"/>
    <w:basedOn w:val="a0"/>
    <w:rsid w:val="009F2BB1"/>
  </w:style>
  <w:style w:type="paragraph" w:styleId="a3">
    <w:name w:val="Normal (Web)"/>
    <w:basedOn w:val="a"/>
    <w:uiPriority w:val="99"/>
    <w:semiHidden/>
    <w:unhideWhenUsed/>
    <w:rsid w:val="009F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2BB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2B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4</cp:revision>
  <dcterms:created xsi:type="dcterms:W3CDTF">2021-12-04T08:05:00Z</dcterms:created>
  <dcterms:modified xsi:type="dcterms:W3CDTF">2021-12-04T08:40:00Z</dcterms:modified>
</cp:coreProperties>
</file>