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795" w:rsidRDefault="00C54795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номеров учтенных детей, подлежащих комплектованию по образовательным программам дошкольного образования в МБДОУ детский сад № 109</w:t>
      </w: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 w:rsidR="00CA5B99">
        <w:rPr>
          <w:rFonts w:ascii="Times New Roman" w:hAnsi="Times New Roman" w:cs="Times New Roman"/>
          <w:b/>
        </w:rPr>
        <w:t>15.05</w:t>
      </w:r>
      <w:r w:rsidR="008D56FD">
        <w:rPr>
          <w:rFonts w:ascii="Times New Roman" w:hAnsi="Times New Roman" w:cs="Times New Roman"/>
          <w:b/>
        </w:rPr>
        <w:t>.2024</w:t>
      </w:r>
      <w:r>
        <w:rPr>
          <w:rFonts w:ascii="Times New Roman" w:hAnsi="Times New Roman" w:cs="Times New Roman"/>
        </w:rPr>
        <w:t xml:space="preserve"> года </w:t>
      </w:r>
    </w:p>
    <w:p w:rsidR="002F4D28" w:rsidRPr="00D46080" w:rsidRDefault="009745D0" w:rsidP="00D460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№ </w:t>
      </w:r>
      <w:r w:rsidR="00CA5B99">
        <w:rPr>
          <w:rFonts w:ascii="Times New Roman" w:hAnsi="Times New Roman" w:cs="Times New Roman"/>
          <w:b/>
        </w:rPr>
        <w:t>637</w:t>
      </w:r>
      <w:r w:rsidR="00C54795" w:rsidRPr="000F0F15">
        <w:rPr>
          <w:rFonts w:ascii="Times New Roman" w:hAnsi="Times New Roman" w:cs="Times New Roman"/>
          <w:b/>
        </w:rPr>
        <w:t>/46/</w:t>
      </w:r>
      <w:r w:rsidR="00C54795">
        <w:rPr>
          <w:rFonts w:ascii="Times New Roman" w:hAnsi="Times New Roman" w:cs="Times New Roman"/>
          <w:b/>
        </w:rPr>
        <w:t>36</w:t>
      </w:r>
      <w:r w:rsidR="00C54795"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</w:t>
      </w:r>
      <w:r w:rsidR="00D46080">
        <w:rPr>
          <w:rFonts w:ascii="Times New Roman" w:hAnsi="Times New Roman" w:cs="Times New Roman"/>
        </w:rPr>
        <w:t>дошкольного образования» на 2024-2025</w:t>
      </w:r>
      <w:r w:rsidR="00C54795">
        <w:rPr>
          <w:rFonts w:ascii="Times New Roman" w:hAnsi="Times New Roman" w:cs="Times New Roman"/>
        </w:rPr>
        <w:t xml:space="preserve"> учебный год</w:t>
      </w:r>
    </w:p>
    <w:p w:rsidR="00C54795" w:rsidRPr="00D46080" w:rsidRDefault="00C6375C" w:rsidP="00C547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80">
        <w:rPr>
          <w:rFonts w:ascii="Times New Roman" w:hAnsi="Times New Roman" w:cs="Times New Roman"/>
          <w:b/>
          <w:sz w:val="24"/>
          <w:szCs w:val="24"/>
        </w:rPr>
        <w:t>Группа раннего возраста</w:t>
      </w:r>
      <w:proofErr w:type="gramStart"/>
      <w:r w:rsidRPr="00D4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6FD" w:rsidRPr="00D46080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D46080">
        <w:rPr>
          <w:rFonts w:ascii="Times New Roman" w:hAnsi="Times New Roman" w:cs="Times New Roman"/>
          <w:b/>
          <w:sz w:val="24"/>
          <w:szCs w:val="24"/>
        </w:rPr>
        <w:t>2-3</w:t>
      </w:r>
      <w:r w:rsidR="00AE7697" w:rsidRPr="00D46080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 w:rsidR="00C54795" w:rsidRPr="00D4608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2F4D28" w:rsidRPr="000F0F15" w:rsidTr="00D46080">
        <w:trPr>
          <w:trHeight w:val="416"/>
        </w:trPr>
        <w:tc>
          <w:tcPr>
            <w:tcW w:w="916" w:type="dxa"/>
          </w:tcPr>
          <w:p w:rsidR="002F4D28" w:rsidRPr="000F0F15" w:rsidRDefault="002F4D28" w:rsidP="004E51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7" w:type="dxa"/>
            <w:vAlign w:val="center"/>
          </w:tcPr>
          <w:p w:rsidR="002F4D28" w:rsidRPr="000F0F15" w:rsidRDefault="002F4D28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4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КИ-2021/2022-1662387949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5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КИ-2022/2023-1668489626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6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КИ-2021/2022-1651302213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7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ОР-2021/2022-1690976031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8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КИ-2021/2022-1711598568420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9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КИ-2021/2022-1690869121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0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ГО-2021/2022-1708510513640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1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КИ-2021/2022-1689048291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2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ГО-2021/2022-1709190690211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3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КИ-2021/2022-1650361854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4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КИ-2022/2023-1688447320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5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КИ-2021/2022-1695104709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6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КИ-2021/2022-1657773331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7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КИ-2021/2022-1658556777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8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КИ-2021/2022-1659107871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19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КИ-2021/2022-1659434149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0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КИ-2021/2022-1660021014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1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КИ-2021/2022-1660045830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2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КИ-2021/2022-1660571652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3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КИ-2021/2022-1660831132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4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КИ-2021/2022-1660937513</w:t>
              </w:r>
            </w:hyperlink>
          </w:p>
        </w:tc>
      </w:tr>
      <w:tr w:rsidR="00570F25" w:rsidRPr="000F0F15" w:rsidTr="00FD78C2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97" w:type="dxa"/>
            <w:vAlign w:val="center"/>
          </w:tcPr>
          <w:p w:rsidR="00570F25" w:rsidRPr="00570F25" w:rsidRDefault="00570F25" w:rsidP="00570F25">
            <w:pPr>
              <w:spacing w:line="240" w:lineRule="auto"/>
              <w:rPr>
                <w:rFonts w:ascii="Segoe UI" w:hAnsi="Segoe UI" w:cs="Segoe UI"/>
                <w:color w:val="000000"/>
                <w:sz w:val="23"/>
                <w:szCs w:val="23"/>
              </w:rPr>
            </w:pPr>
            <w:hyperlink r:id="rId25" w:history="1">
              <w:r w:rsidRPr="00570F25">
                <w:rPr>
                  <w:rStyle w:val="a4"/>
                  <w:rFonts w:ascii="var(--font-root)" w:hAnsi="var(--font-root)" w:cs="Segoe UI"/>
                  <w:color w:val="auto"/>
                  <w:sz w:val="23"/>
                  <w:szCs w:val="23"/>
                  <w:u w:val="none"/>
                </w:rPr>
                <w:t>КИ-2021/2022-1660027460</w:t>
              </w:r>
            </w:hyperlink>
          </w:p>
        </w:tc>
      </w:tr>
    </w:tbl>
    <w:p w:rsidR="000F0F15" w:rsidRPr="000F0F15" w:rsidRDefault="000F0F15" w:rsidP="000F0F15">
      <w:pPr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BF5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BF547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Pr="00D46080" w:rsidRDefault="00D46080" w:rsidP="00D46080">
      <w:pPr>
        <w:rPr>
          <w:rFonts w:ascii="Times New Roman" w:hAnsi="Times New Roman" w:cs="Times New Roman"/>
          <w:b/>
          <w:sz w:val="24"/>
          <w:szCs w:val="24"/>
        </w:rPr>
      </w:pPr>
      <w:r w:rsidRPr="00D46080">
        <w:rPr>
          <w:rFonts w:ascii="Times New Roman" w:hAnsi="Times New Roman" w:cs="Times New Roman"/>
          <w:b/>
          <w:sz w:val="24"/>
          <w:szCs w:val="24"/>
        </w:rPr>
        <w:t>Вторая младшая группа</w:t>
      </w:r>
      <w:proofErr w:type="gramStart"/>
      <w:r w:rsidRPr="00D46080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D46080">
        <w:rPr>
          <w:rFonts w:ascii="Times New Roman" w:hAnsi="Times New Roman" w:cs="Times New Roman"/>
          <w:b/>
          <w:sz w:val="24"/>
          <w:szCs w:val="24"/>
        </w:rPr>
        <w:t>3-4 года)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D46080" w:rsidRPr="000F0F15" w:rsidTr="00F34EEC">
        <w:tc>
          <w:tcPr>
            <w:tcW w:w="916" w:type="dxa"/>
          </w:tcPr>
          <w:p w:rsidR="00D46080" w:rsidRPr="000F0F15" w:rsidRDefault="00D46080" w:rsidP="00F3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7" w:type="dxa"/>
            <w:vAlign w:val="center"/>
          </w:tcPr>
          <w:p w:rsidR="00D46080" w:rsidRPr="000F0F15" w:rsidRDefault="00D46080" w:rsidP="00F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570F25" w:rsidRPr="000F0F15" w:rsidTr="00F34EEC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6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КИ-2020/2021-1712508420000</w:t>
              </w:r>
            </w:hyperlink>
          </w:p>
        </w:tc>
      </w:tr>
      <w:tr w:rsidR="00570F25" w:rsidRPr="000F0F15" w:rsidTr="00F34EEC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7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АК-2020/2021-1691648609</w:t>
              </w:r>
            </w:hyperlink>
          </w:p>
        </w:tc>
      </w:tr>
      <w:tr w:rsidR="00570F25" w:rsidRPr="000F0F15" w:rsidTr="00F34EEC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8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ГО-2020/2021-1707797321368</w:t>
              </w:r>
            </w:hyperlink>
          </w:p>
        </w:tc>
      </w:tr>
      <w:tr w:rsidR="00570F25" w:rsidRPr="000F0F15" w:rsidTr="00F34EEC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29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ГО-2020/2021-1710228462489</w:t>
              </w:r>
            </w:hyperlink>
          </w:p>
        </w:tc>
      </w:tr>
      <w:tr w:rsidR="00570F25" w:rsidRPr="000F0F15" w:rsidTr="00F34EEC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30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КИ-2021/2022-1712140157000</w:t>
              </w:r>
            </w:hyperlink>
          </w:p>
        </w:tc>
      </w:tr>
      <w:tr w:rsidR="00570F25" w:rsidRPr="000F0F15" w:rsidTr="00F34EEC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97" w:type="dxa"/>
            <w:vAlign w:val="center"/>
          </w:tcPr>
          <w:p w:rsidR="00570F25" w:rsidRPr="000F0F15" w:rsidRDefault="00570F25" w:rsidP="00570F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Default="00D46080" w:rsidP="00D460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6080" w:rsidRPr="00D46080" w:rsidRDefault="00D46080" w:rsidP="00D460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080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  <w:proofErr w:type="gramStart"/>
      <w:r w:rsidRPr="00D46080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D46080">
        <w:rPr>
          <w:rFonts w:ascii="Times New Roman" w:hAnsi="Times New Roman" w:cs="Times New Roman"/>
          <w:b/>
          <w:sz w:val="24"/>
          <w:szCs w:val="24"/>
        </w:rPr>
        <w:t>6-7 лет)</w:t>
      </w:r>
    </w:p>
    <w:p w:rsidR="00AE7697" w:rsidRPr="00AE7697" w:rsidRDefault="000F0F15" w:rsidP="00D46080">
      <w:pPr>
        <w:rPr>
          <w:lang w:eastAsia="ru-RU"/>
        </w:rPr>
      </w:pPr>
      <w:r w:rsidRPr="000F0F1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6"/>
        <w:gridCol w:w="3597"/>
      </w:tblGrid>
      <w:tr w:rsidR="00D46080" w:rsidRPr="000F0F15" w:rsidTr="00F34EEC">
        <w:tc>
          <w:tcPr>
            <w:tcW w:w="916" w:type="dxa"/>
          </w:tcPr>
          <w:p w:rsidR="00D46080" w:rsidRPr="000F0F15" w:rsidRDefault="00D46080" w:rsidP="00F34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97" w:type="dxa"/>
            <w:vAlign w:val="center"/>
          </w:tcPr>
          <w:p w:rsidR="00D46080" w:rsidRPr="000F0F15" w:rsidRDefault="00D46080" w:rsidP="00F34E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0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</w:tr>
      <w:tr w:rsidR="00570F25" w:rsidRPr="000F0F15" w:rsidTr="00F34EEC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31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КИ-2017/2018-1712138931000</w:t>
              </w:r>
            </w:hyperlink>
          </w:p>
        </w:tc>
      </w:tr>
      <w:tr w:rsidR="00570F25" w:rsidRPr="000F0F15" w:rsidTr="00F34EEC">
        <w:tc>
          <w:tcPr>
            <w:tcW w:w="916" w:type="dxa"/>
          </w:tcPr>
          <w:p w:rsidR="00570F25" w:rsidRPr="000F0F15" w:rsidRDefault="00570F25" w:rsidP="00570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vAlign w:val="center"/>
          </w:tcPr>
          <w:p w:rsidR="00570F25" w:rsidRPr="00570F25" w:rsidRDefault="00CA5B99" w:rsidP="00570F25">
            <w:hyperlink r:id="rId32" w:history="1">
              <w:r w:rsidR="00570F25" w:rsidRPr="00570F25">
                <w:rPr>
                  <w:rStyle w:val="a4"/>
                  <w:rFonts w:ascii="var(--font-root)" w:hAnsi="var(--font-root)"/>
                  <w:color w:val="auto"/>
                  <w:sz w:val="23"/>
                  <w:szCs w:val="23"/>
                  <w:u w:val="none"/>
                </w:rPr>
                <w:t>КИ-2017/2018-1712335965000</w:t>
              </w:r>
            </w:hyperlink>
          </w:p>
        </w:tc>
      </w:tr>
    </w:tbl>
    <w:p w:rsidR="00AE7697" w:rsidRDefault="00AE7697" w:rsidP="00AE7697">
      <w:pPr>
        <w:rPr>
          <w:lang w:eastAsia="ru-RU"/>
        </w:rPr>
      </w:pPr>
    </w:p>
    <w:p w:rsidR="00570F25" w:rsidRDefault="00570F25" w:rsidP="00AE7697">
      <w:pPr>
        <w:rPr>
          <w:lang w:eastAsia="ru-RU"/>
        </w:rPr>
      </w:pPr>
    </w:p>
    <w:p w:rsidR="00570F25" w:rsidRDefault="00570F25" w:rsidP="00AE7697">
      <w:pPr>
        <w:rPr>
          <w:lang w:eastAsia="ru-RU"/>
        </w:rPr>
      </w:pPr>
    </w:p>
    <w:sectPr w:rsidR="0057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0F0F15"/>
    <w:rsid w:val="002F4D28"/>
    <w:rsid w:val="004E775F"/>
    <w:rsid w:val="004F3BD9"/>
    <w:rsid w:val="00570F25"/>
    <w:rsid w:val="008D56FD"/>
    <w:rsid w:val="009745D0"/>
    <w:rsid w:val="00AE7697"/>
    <w:rsid w:val="00BF5470"/>
    <w:rsid w:val="00C54795"/>
    <w:rsid w:val="00C6375C"/>
    <w:rsid w:val="00CA5B99"/>
    <w:rsid w:val="00D4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paragraph" w:styleId="5">
    <w:name w:val="heading 5"/>
    <w:basedOn w:val="a"/>
    <w:link w:val="50"/>
    <w:uiPriority w:val="9"/>
    <w:qFormat/>
    <w:rsid w:val="000F0F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0F0F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1"/>
    <w:qFormat/>
    <w:rsid w:val="000F0F15"/>
    <w:pPr>
      <w:spacing w:after="0" w:line="240" w:lineRule="auto"/>
    </w:pPr>
    <w:rPr>
      <w:rFonts w:ascii="Calibri" w:eastAsia="Calibri" w:hAnsi="Calibri" w:cs="Calibri"/>
    </w:rPr>
  </w:style>
  <w:style w:type="character" w:customStyle="1" w:styleId="typography--default">
    <w:name w:val="typography--default"/>
    <w:basedOn w:val="a0"/>
    <w:rsid w:val="008D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5519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6847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809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0706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17816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C8C7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0.0.13.17/psceq/declaration/b5fb4c79-5c13-4b41-9063-b849385819de" TargetMode="External"/><Relationship Id="rId18" Type="http://schemas.openxmlformats.org/officeDocument/2006/relationships/hyperlink" Target="http://10.0.13.17/psceq/declaration/51541b31-a156-417b-b54b-34ee31e26df6" TargetMode="External"/><Relationship Id="rId26" Type="http://schemas.openxmlformats.org/officeDocument/2006/relationships/hyperlink" Target="http://10.0.13.17/psceq/declaration/31b3f7f7-a3be-4cae-bbed-c889d644f55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10.0.13.17/psceq/declaration/4a01a6ed-d7cb-462a-aa35-545c95701ea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10.0.13.17/psceq/declaration/abbcdcfe-e875-4c6c-a550-77d854a80640" TargetMode="External"/><Relationship Id="rId12" Type="http://schemas.openxmlformats.org/officeDocument/2006/relationships/hyperlink" Target="http://10.0.13.17/psceq/declaration/09d0a26f-8814-49fb-a213-014403008949" TargetMode="External"/><Relationship Id="rId17" Type="http://schemas.openxmlformats.org/officeDocument/2006/relationships/hyperlink" Target="http://10.0.13.17/psceq/declaration/9468e5a8-3fc4-4468-9f8d-dab699e40ec6" TargetMode="External"/><Relationship Id="rId25" Type="http://schemas.openxmlformats.org/officeDocument/2006/relationships/hyperlink" Target="http://10.0.13.17/psceq/declaration/9fea6e4b-e582-4715-bfc5-04b8d0f7a37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10.0.13.17/psceq/declaration/034c50a7-52db-46f9-87fd-66a8e1193ce0" TargetMode="External"/><Relationship Id="rId20" Type="http://schemas.openxmlformats.org/officeDocument/2006/relationships/hyperlink" Target="http://10.0.13.17/psceq/declaration/3d7fa062-f58a-4884-a49f-18693f0e97f1" TargetMode="External"/><Relationship Id="rId29" Type="http://schemas.openxmlformats.org/officeDocument/2006/relationships/hyperlink" Target="http://10.0.13.17/psceq/declaration/5d2f0284-f0e4-46d6-beb8-b3cc6af43c64" TargetMode="External"/><Relationship Id="rId1" Type="http://schemas.openxmlformats.org/officeDocument/2006/relationships/styles" Target="styles.xml"/><Relationship Id="rId6" Type="http://schemas.openxmlformats.org/officeDocument/2006/relationships/hyperlink" Target="http://10.0.13.17/psceq/declaration/c18a5913-625f-49da-b470-7f6a5fbb4430" TargetMode="External"/><Relationship Id="rId11" Type="http://schemas.openxmlformats.org/officeDocument/2006/relationships/hyperlink" Target="http://10.0.13.17/psceq/declaration/e075bb85-6154-4403-bead-71f78932e3bf" TargetMode="External"/><Relationship Id="rId24" Type="http://schemas.openxmlformats.org/officeDocument/2006/relationships/hyperlink" Target="http://10.0.13.17/psceq/declaration/84b69aa1-0e0a-4906-9773-e2432399b5e5" TargetMode="External"/><Relationship Id="rId32" Type="http://schemas.openxmlformats.org/officeDocument/2006/relationships/hyperlink" Target="http://10.0.13.17/psceq/declaration/f49d3714-edef-4926-9911-648c1d7e7d33" TargetMode="External"/><Relationship Id="rId5" Type="http://schemas.openxmlformats.org/officeDocument/2006/relationships/hyperlink" Target="http://10.0.13.17/psceq/declaration/d688046e-f0e5-4535-b6aa-ec0b02705ed8" TargetMode="External"/><Relationship Id="rId15" Type="http://schemas.openxmlformats.org/officeDocument/2006/relationships/hyperlink" Target="http://10.0.13.17/psceq/declaration/73288d3c-0ed2-41b1-bfe7-d62f72c73bfc" TargetMode="External"/><Relationship Id="rId23" Type="http://schemas.openxmlformats.org/officeDocument/2006/relationships/hyperlink" Target="http://10.0.13.17/psceq/declaration/546cc558-d9c4-46df-a481-fbb0d9d292c1" TargetMode="External"/><Relationship Id="rId28" Type="http://schemas.openxmlformats.org/officeDocument/2006/relationships/hyperlink" Target="http://10.0.13.17/psceq/declaration/48d09efb-9087-47b1-a902-eefc2271920c" TargetMode="External"/><Relationship Id="rId10" Type="http://schemas.openxmlformats.org/officeDocument/2006/relationships/hyperlink" Target="http://10.0.13.17/psceq/declaration/2c708b38-536b-457e-8f7f-6abdb5ffec02" TargetMode="External"/><Relationship Id="rId19" Type="http://schemas.openxmlformats.org/officeDocument/2006/relationships/hyperlink" Target="http://10.0.13.17/psceq/declaration/7b672d7b-2661-4a94-8ab6-1eefa0180034" TargetMode="External"/><Relationship Id="rId31" Type="http://schemas.openxmlformats.org/officeDocument/2006/relationships/hyperlink" Target="http://10.0.13.17/psceq/declaration/6504e512-b6c0-4b5e-ae24-f4a509cced55" TargetMode="External"/><Relationship Id="rId4" Type="http://schemas.openxmlformats.org/officeDocument/2006/relationships/hyperlink" Target="http://10.0.13.17/psceq/declaration/2efbc4e2-b9d7-42f0-9051-ecd3faa245eb" TargetMode="External"/><Relationship Id="rId9" Type="http://schemas.openxmlformats.org/officeDocument/2006/relationships/hyperlink" Target="http://10.0.13.17/psceq/declaration/467850f9-b143-4066-b852-dd9dfc9e6f25" TargetMode="External"/><Relationship Id="rId14" Type="http://schemas.openxmlformats.org/officeDocument/2006/relationships/hyperlink" Target="http://10.0.13.17/psceq/declaration/1f909a1f-ad66-437a-989e-d45376ec7e69" TargetMode="External"/><Relationship Id="rId22" Type="http://schemas.openxmlformats.org/officeDocument/2006/relationships/hyperlink" Target="http://10.0.13.17/psceq/declaration/b8adc165-8593-4fbb-89fb-b41aa6630f76" TargetMode="External"/><Relationship Id="rId27" Type="http://schemas.openxmlformats.org/officeDocument/2006/relationships/hyperlink" Target="http://10.0.13.17/psceq/declaration/a946e87f-98a4-4d80-9666-fe4a0d630964" TargetMode="External"/><Relationship Id="rId30" Type="http://schemas.openxmlformats.org/officeDocument/2006/relationships/hyperlink" Target="http://10.0.13.17/psceq/declaration/5ae9c320-8479-4ab1-82c9-ff2deafe1449" TargetMode="External"/><Relationship Id="rId8" Type="http://schemas.openxmlformats.org/officeDocument/2006/relationships/hyperlink" Target="http://10.0.13.17/psceq/declaration/7502917e-9a1d-4452-9a6e-1a61ed52c0d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16</cp:revision>
  <dcterms:created xsi:type="dcterms:W3CDTF">2023-09-20T05:05:00Z</dcterms:created>
  <dcterms:modified xsi:type="dcterms:W3CDTF">2024-05-24T04:59:00Z</dcterms:modified>
</cp:coreProperties>
</file>